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7" w:rsidRDefault="00F056C7"/>
    <w:p w:rsidR="00F96B6D" w:rsidRDefault="00F96B6D"/>
    <w:p w:rsidR="00F96B6D" w:rsidRDefault="00F96B6D" w:rsidP="00F96B6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PRAVNI IZVORI  </w:t>
      </w:r>
    </w:p>
    <w:p w:rsidR="00F96B6D" w:rsidRDefault="00F96B6D" w:rsidP="00F96B6D">
      <w:pPr>
        <w:jc w:val="center"/>
        <w:rPr>
          <w:rFonts w:ascii="Times New Roman" w:hAnsi="Times New Roman"/>
          <w:b/>
          <w:bCs/>
        </w:rPr>
      </w:pPr>
    </w:p>
    <w:p w:rsidR="00F96B6D" w:rsidRDefault="00F96B6D" w:rsidP="00F96B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pripremu kandidata prijavljenih na javni natječaj objavljen u </w:t>
      </w:r>
    </w:p>
    <w:p w:rsidR="00F96B6D" w:rsidRDefault="00F96B6D" w:rsidP="00F96B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Narodnim novinama broj 117/13 od 18. rujna 2013.</w:t>
      </w: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6B6D" w:rsidRDefault="00F96B6D" w:rsidP="00F96B6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Napomena:</w:t>
      </w:r>
    </w:p>
    <w:p w:rsidR="00F96B6D" w:rsidRDefault="00F96B6D" w:rsidP="00F96B6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6B6D" w:rsidRDefault="00F96B6D" w:rsidP="00F96B6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 sva radna mjesta će se provesti testiranje iz poznavanja  osnova ustavnog ustrojstva Republike Hrvatske  za što je pravni izvor Ustav Republike Hrvatske (Narodne novine, broj 85/10) te  iz područja stranog jezika i  rada na računalu</w:t>
      </w:r>
    </w:p>
    <w:p w:rsidR="00F96B6D" w:rsidRDefault="00F96B6D" w:rsidP="00F96B6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Provjera znanja, sposobnosti i vještina bitnih za obavljanje poslova radnih mjesta</w:t>
      </w:r>
    </w:p>
    <w:p w:rsidR="00F96B6D" w:rsidRDefault="00F96B6D" w:rsidP="00F96B6D">
      <w:pPr>
        <w:jc w:val="center"/>
        <w:rPr>
          <w:rFonts w:ascii="Times New Roman" w:hAnsi="Times New Roman"/>
          <w:b/>
          <w:bCs/>
          <w:lang w:eastAsia="hr-HR"/>
        </w:rPr>
      </w:pPr>
    </w:p>
    <w:p w:rsidR="00F96B6D" w:rsidRDefault="00F96B6D" w:rsidP="00F96B6D">
      <w:pPr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>I. GLAVNO TAJNIŠTVO MINISTARSTVA</w:t>
      </w:r>
    </w:p>
    <w:p w:rsidR="0009032E" w:rsidRDefault="0009032E" w:rsidP="00F96B6D">
      <w:pPr>
        <w:rPr>
          <w:rFonts w:ascii="Times New Roman" w:hAnsi="Times New Roman"/>
          <w:b/>
          <w:bCs/>
          <w:lang w:eastAsia="hr-HR"/>
        </w:rPr>
      </w:pPr>
    </w:p>
    <w:p w:rsidR="00F96B6D" w:rsidRDefault="00F96B6D" w:rsidP="00F96B6D">
      <w:p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 w:rsidR="0009032E">
        <w:rPr>
          <w:rFonts w:ascii="Times New Roman" w:hAnsi="Times New Roman"/>
          <w:lang w:eastAsia="hr-HR"/>
        </w:rPr>
        <w:t>Sektor za pravne i opće poslove te ljudske potencijale</w:t>
      </w:r>
    </w:p>
    <w:p w:rsidR="00F96B6D" w:rsidRDefault="00F96B6D" w:rsidP="00F96B6D">
      <w:p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>
        <w:rPr>
          <w:rFonts w:ascii="Times New Roman" w:hAnsi="Times New Roman"/>
          <w:lang w:eastAsia="hr-HR"/>
        </w:rPr>
        <w:t>Služba za pravne poslove i ljudske potencijale</w:t>
      </w:r>
    </w:p>
    <w:p w:rsidR="00F96B6D" w:rsidRDefault="00F96B6D" w:rsidP="00F96B6D">
      <w:p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>
        <w:rPr>
          <w:rFonts w:ascii="Times New Roman" w:hAnsi="Times New Roman"/>
          <w:lang w:eastAsia="hr-HR"/>
        </w:rPr>
        <w:t>Odjel za pravne poslove</w:t>
      </w:r>
    </w:p>
    <w:p w:rsidR="00F96B6D" w:rsidRDefault="00F96B6D" w:rsidP="00F96B6D">
      <w:pPr>
        <w:rPr>
          <w:rFonts w:ascii="Times New Roman" w:hAnsi="Times New Roman"/>
          <w:b/>
          <w:bCs/>
          <w:lang w:eastAsia="hr-HR"/>
        </w:rPr>
      </w:pPr>
    </w:p>
    <w:p w:rsidR="00F96B6D" w:rsidRDefault="00F96B6D" w:rsidP="00F96B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viši upravni savjetnik – </w:t>
      </w:r>
      <w:r>
        <w:rPr>
          <w:rFonts w:ascii="Times New Roman" w:hAnsi="Times New Roman"/>
          <w:lang w:eastAsia="hr-HR"/>
        </w:rPr>
        <w:t>1 izvršitelj/</w:t>
      </w:r>
      <w:proofErr w:type="spellStart"/>
      <w:r>
        <w:rPr>
          <w:rFonts w:ascii="Times New Roman" w:hAnsi="Times New Roman"/>
          <w:lang w:eastAsia="hr-HR"/>
        </w:rPr>
        <w:t>ica</w:t>
      </w:r>
      <w:proofErr w:type="spellEnd"/>
    </w:p>
    <w:p w:rsidR="00F96B6D" w:rsidRDefault="00F96B6D" w:rsidP="00F96B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upravni savjetnik – </w:t>
      </w:r>
      <w:r>
        <w:rPr>
          <w:rFonts w:ascii="Times New Roman" w:hAnsi="Times New Roman"/>
          <w:lang w:eastAsia="hr-HR"/>
        </w:rPr>
        <w:t>1 izvršitelj/</w:t>
      </w:r>
      <w:proofErr w:type="spellStart"/>
      <w:r>
        <w:rPr>
          <w:rFonts w:ascii="Times New Roman" w:hAnsi="Times New Roman"/>
          <w:lang w:eastAsia="hr-HR"/>
        </w:rPr>
        <w:t>ica</w:t>
      </w:r>
      <w:proofErr w:type="spellEnd"/>
    </w:p>
    <w:p w:rsidR="00F96B6D" w:rsidRDefault="00F96B6D" w:rsidP="00F96B6D">
      <w:pPr>
        <w:rPr>
          <w:rFonts w:ascii="Times New Roman" w:hAnsi="Times New Roman"/>
          <w:b/>
          <w:bCs/>
          <w:lang w:eastAsia="hr-HR"/>
        </w:rPr>
      </w:pPr>
    </w:p>
    <w:p w:rsidR="00F96B6D" w:rsidRDefault="00F96B6D" w:rsidP="00F96B6D">
      <w:pPr>
        <w:rPr>
          <w:rFonts w:ascii="Times New Roman" w:hAnsi="Times New Roman"/>
          <w:u w:val="single"/>
        </w:rPr>
      </w:pPr>
    </w:p>
    <w:p w:rsidR="00F96B6D" w:rsidRDefault="00F96B6D" w:rsidP="00F96B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Zakon o  sustavu državne uprave (Narodne novine, broj 150/11)</w:t>
      </w:r>
    </w:p>
    <w:p w:rsidR="0009032E" w:rsidRDefault="0009032E" w:rsidP="00F96B6D">
      <w:pPr>
        <w:jc w:val="both"/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Zakon o  ustrojstvu i djelokrugu ministarstava i drugih središnjih tijela državne uprave (Narodne 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novine, broj 150/11, 22/12 i 39/13)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3. Zakon o Vladi Republike Hrvatske (Narodne novine, broj 150/11)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Poslovnik Hrvatskog sabora (Narodne novine, broj 81/13) 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    - Konstituiranje Sabora članci 4.-13.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    - Odnos Sabora i Vlade članci 119.- 151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5. Zakon o općem upravnom postupku (Narodne novine, broj 47/09)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Zakon o obveznim odnosima (Narodne novine, broj 35/05 i 41/08) 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    - Opći dio do čl. 268.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    - Posebni dio čl. 297. – 307.;  322.-330.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7.   Zakon o parničnom postupku (Narodne novine, broj </w:t>
      </w:r>
      <w:r>
        <w:rPr>
          <w:rFonts w:ascii="Times New Roman" w:hAnsi="Times New Roman"/>
          <w:color w:val="000000"/>
        </w:rPr>
        <w:t xml:space="preserve"> 53/91., 91/92., 112/99., 88/01., 117/03., 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88/05., 2/07., 84/08., 96/08., 123/08., 57/11. i 148/11. – pročišćeni tekst i 25/13</w:t>
      </w:r>
      <w:r>
        <w:rPr>
          <w:rFonts w:ascii="Times New Roman" w:hAnsi="Times New Roman"/>
        </w:rPr>
        <w:t xml:space="preserve">) 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    - Nadležnost i sastav suda članci 15. – 70.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 - Dostava članci 133.-144. 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    - Tužba članci 185. -195.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    - Sudska nagodba članci 321.-324.</w:t>
      </w: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    - Presuda, rješenje, žalba članci 325.- 381.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  <w:lang w:eastAsia="hr-HR"/>
        </w:rPr>
      </w:pPr>
    </w:p>
    <w:p w:rsidR="00F96B6D" w:rsidRDefault="00F96B6D" w:rsidP="00F96B6D">
      <w:pPr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>II. UPRAVA ZA FINANCIJE I INFORMACIJSKO - TELEKOMUNIKACIJSKE SUSTAVE</w:t>
      </w:r>
    </w:p>
    <w:p w:rsidR="00F96B6D" w:rsidRDefault="00F96B6D" w:rsidP="00F96B6D">
      <w:pPr>
        <w:rPr>
          <w:rFonts w:ascii="Times New Roman" w:hAnsi="Times New Roman"/>
          <w:lang w:eastAsia="hr-HR"/>
        </w:rPr>
      </w:pPr>
    </w:p>
    <w:p w:rsidR="00F96B6D" w:rsidRDefault="00F96B6D" w:rsidP="00F96B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Sektor za informacijsko-telekomunikacijske sustave</w:t>
      </w:r>
    </w:p>
    <w:p w:rsidR="00F96B6D" w:rsidRDefault="00F96B6D" w:rsidP="00F96B6D">
      <w:pPr>
        <w:jc w:val="both"/>
        <w:rPr>
          <w:rFonts w:ascii="Times New Roman" w:hAnsi="Times New Roman"/>
          <w:u w:val="single"/>
          <w:lang w:eastAsia="hr-HR"/>
        </w:rPr>
      </w:pPr>
    </w:p>
    <w:p w:rsidR="00F96B6D" w:rsidRDefault="00F96B6D" w:rsidP="00F96B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načelnik sektora – </w:t>
      </w:r>
      <w:r>
        <w:rPr>
          <w:rFonts w:ascii="Times New Roman" w:hAnsi="Times New Roman"/>
          <w:lang w:eastAsia="hr-HR"/>
        </w:rPr>
        <w:t>1 izvršitelj/</w:t>
      </w:r>
      <w:proofErr w:type="spellStart"/>
      <w:r>
        <w:rPr>
          <w:rFonts w:ascii="Times New Roman" w:hAnsi="Times New Roman"/>
          <w:lang w:eastAsia="hr-HR"/>
        </w:rPr>
        <w:t>ica</w:t>
      </w:r>
      <w:proofErr w:type="spellEnd"/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Zakon o informacijskoj sigurnosti (Narodne novine, broj 79/07)</w:t>
      </w:r>
    </w:p>
    <w:p w:rsidR="00F96B6D" w:rsidRDefault="00F96B6D" w:rsidP="00F96B6D">
      <w:pPr>
        <w:pStyle w:val="ListParagraph"/>
        <w:spacing w:after="0" w:line="240" w:lineRule="auto"/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Zakon o tajnosti podataka (Narodne novine, broj  79/07  i  86/12)</w:t>
      </w:r>
    </w:p>
    <w:p w:rsidR="00F96B6D" w:rsidRDefault="00F96B6D" w:rsidP="00F96B6D">
      <w:pPr>
        <w:pStyle w:val="ListParagraph"/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Zakon o zaštiti osobnih podataka (Narodne novine, broj 103/03, 118/06, 41/08, 130/11 i 106/12- pročišćeni tekst)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Zakon o pravu na pristup informacijama (</w:t>
      </w:r>
      <w:r>
        <w:rPr>
          <w:rFonts w:ascii="Times New Roman" w:hAnsi="Times New Roman"/>
        </w:rPr>
        <w:t>Narodne novine, broj 25/13</w:t>
      </w:r>
      <w:r>
        <w:rPr>
          <w:rFonts w:ascii="Times New Roman" w:hAnsi="Times New Roman"/>
          <w:shd w:val="clear" w:color="auto" w:fill="FAFAFA"/>
        </w:rPr>
        <w:t xml:space="preserve">) </w:t>
      </w:r>
    </w:p>
    <w:p w:rsidR="00F96B6D" w:rsidRDefault="00F96B6D" w:rsidP="00F96B6D">
      <w:pPr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            - opće odredbe, načela i izuzeće od čl. 1. do 16.</w:t>
      </w:r>
    </w:p>
    <w:p w:rsidR="00F96B6D" w:rsidRDefault="00F96B6D" w:rsidP="00F96B6D">
      <w:pPr>
        <w:rPr>
          <w:rFonts w:ascii="Times New Roman" w:hAnsi="Times New Roman"/>
          <w:shd w:val="clear" w:color="auto" w:fill="FAFAFA"/>
        </w:rPr>
      </w:pPr>
    </w:p>
    <w:p w:rsidR="00F96B6D" w:rsidRDefault="00F96B6D" w:rsidP="00F96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Kazneni zakon (</w:t>
      </w:r>
      <w:r>
        <w:rPr>
          <w:rFonts w:ascii="Times New Roman" w:hAnsi="Times New Roman"/>
        </w:rPr>
        <w:t xml:space="preserve">Narodne novine, broj </w:t>
      </w:r>
      <w:r>
        <w:rPr>
          <w:rFonts w:ascii="Times New Roman" w:hAnsi="Times New Roman"/>
          <w:shd w:val="clear" w:color="auto" w:fill="FAFAFA"/>
        </w:rPr>
        <w:t xml:space="preserve"> 125/11 i 144/12) </w:t>
      </w:r>
    </w:p>
    <w:p w:rsidR="00F96B6D" w:rsidRDefault="00F96B6D" w:rsidP="00F96B6D">
      <w:pPr>
        <w:pStyle w:val="ListParagraph"/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– računalni kriminal od čl. 266. do 273.</w:t>
      </w:r>
    </w:p>
    <w:p w:rsidR="00F96B6D" w:rsidRDefault="00F96B6D" w:rsidP="00F96B6D">
      <w:pPr>
        <w:pStyle w:val="ListParagraph"/>
        <w:rPr>
          <w:rFonts w:ascii="Times New Roman" w:hAnsi="Times New Roman"/>
          <w:shd w:val="clear" w:color="auto" w:fill="FAFAFA"/>
        </w:rPr>
      </w:pPr>
    </w:p>
    <w:p w:rsidR="00F96B6D" w:rsidRDefault="00F96B6D" w:rsidP="00F96B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Pravilnik o sigurnosti i zaštiti zdravlja pri radu s računalom (</w:t>
      </w:r>
      <w:r>
        <w:rPr>
          <w:rFonts w:ascii="Times New Roman" w:hAnsi="Times New Roman"/>
        </w:rPr>
        <w:t xml:space="preserve">Narodne novine, broj </w:t>
      </w:r>
      <w:r>
        <w:rPr>
          <w:rFonts w:ascii="Times New Roman" w:hAnsi="Times New Roman"/>
          <w:shd w:val="clear" w:color="auto" w:fill="FAFAFA"/>
        </w:rPr>
        <w:t> 69/05)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  <w:lang w:eastAsia="hr-HR"/>
        </w:rPr>
      </w:pPr>
    </w:p>
    <w:p w:rsidR="00F96B6D" w:rsidRDefault="00F96B6D" w:rsidP="00F96B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Sektor za informacijsko-telekomunikacijske sustave</w:t>
      </w:r>
    </w:p>
    <w:p w:rsidR="00F96B6D" w:rsidRDefault="00F96B6D" w:rsidP="00F96B6D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Služba za poslovnu inteligenciju i analitiku te informacijsku sigurnost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stručni suradnik – </w:t>
      </w:r>
      <w:r>
        <w:rPr>
          <w:rFonts w:ascii="Times New Roman" w:hAnsi="Times New Roman"/>
        </w:rPr>
        <w:t>1 izvršitelj/</w:t>
      </w:r>
      <w:proofErr w:type="spellStart"/>
      <w:r>
        <w:rPr>
          <w:rFonts w:ascii="Times New Roman" w:hAnsi="Times New Roman"/>
        </w:rPr>
        <w:t>ica</w:t>
      </w:r>
      <w:proofErr w:type="spellEnd"/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 1.     Zakon o informacijskoj sigurnosti (Narodne novine, broj 79/07)</w:t>
      </w:r>
    </w:p>
    <w:p w:rsidR="00F96B6D" w:rsidRDefault="00F96B6D" w:rsidP="00F96B6D">
      <w:pPr>
        <w:pStyle w:val="ListParagraph"/>
        <w:spacing w:after="0" w:line="240" w:lineRule="auto"/>
        <w:rPr>
          <w:rFonts w:ascii="Times New Roman" w:hAnsi="Times New Roman"/>
        </w:rPr>
      </w:pPr>
    </w:p>
    <w:p w:rsidR="00F96B6D" w:rsidRPr="00712A09" w:rsidRDefault="00F96B6D" w:rsidP="00712A0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712A09">
        <w:rPr>
          <w:rFonts w:ascii="Times New Roman" w:hAnsi="Times New Roman"/>
        </w:rPr>
        <w:t>Zakon o tajnosti podataka (Narodne novine, broj  79/07  i  86/12)</w:t>
      </w:r>
    </w:p>
    <w:p w:rsidR="00F96B6D" w:rsidRDefault="00F96B6D" w:rsidP="00F96B6D">
      <w:pPr>
        <w:pStyle w:val="ListParagraph"/>
        <w:rPr>
          <w:rFonts w:ascii="Times New Roman" w:hAnsi="Times New Roman"/>
        </w:rPr>
      </w:pPr>
    </w:p>
    <w:p w:rsidR="00F96B6D" w:rsidRDefault="00F96B6D" w:rsidP="00712A0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712A09">
        <w:rPr>
          <w:rFonts w:ascii="Times New Roman" w:hAnsi="Times New Roman"/>
        </w:rPr>
        <w:t>Zakon o zaštiti osobnih podataka (Narodne novine, broj 103/03, 118/06, 41/08, 130/11 i 106/12- pročišćeni tekst)</w:t>
      </w:r>
    </w:p>
    <w:p w:rsidR="00712A09" w:rsidRPr="00712A09" w:rsidRDefault="00712A09" w:rsidP="00712A09">
      <w:pPr>
        <w:pStyle w:val="ListParagraph"/>
        <w:rPr>
          <w:rFonts w:ascii="Times New Roman" w:hAnsi="Times New Roman"/>
        </w:rPr>
      </w:pPr>
    </w:p>
    <w:p w:rsidR="00F96B6D" w:rsidRDefault="00F96B6D" w:rsidP="00712A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Zakon o pravu na pristup informacijama (</w:t>
      </w:r>
      <w:r>
        <w:rPr>
          <w:rFonts w:ascii="Times New Roman" w:hAnsi="Times New Roman"/>
        </w:rPr>
        <w:t>Narodne novine, broj 25/13</w:t>
      </w:r>
      <w:r>
        <w:rPr>
          <w:rFonts w:ascii="Times New Roman" w:hAnsi="Times New Roman"/>
          <w:shd w:val="clear" w:color="auto" w:fill="FAFAFA"/>
        </w:rPr>
        <w:t xml:space="preserve">) </w:t>
      </w:r>
    </w:p>
    <w:p w:rsidR="00F96B6D" w:rsidRDefault="00F96B6D" w:rsidP="00F96B6D">
      <w:pPr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            - opće odredbe, načela i izuzeće od čl. 1. do 16.</w:t>
      </w:r>
    </w:p>
    <w:p w:rsidR="00F96B6D" w:rsidRDefault="00F96B6D" w:rsidP="00F96B6D">
      <w:pPr>
        <w:rPr>
          <w:rFonts w:ascii="Times New Roman" w:hAnsi="Times New Roman"/>
          <w:shd w:val="clear" w:color="auto" w:fill="FAFAFA"/>
        </w:rPr>
      </w:pPr>
    </w:p>
    <w:p w:rsidR="00F96B6D" w:rsidRDefault="00F96B6D" w:rsidP="00712A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Kazneni zakon (</w:t>
      </w:r>
      <w:r>
        <w:rPr>
          <w:rFonts w:ascii="Times New Roman" w:hAnsi="Times New Roman"/>
        </w:rPr>
        <w:t xml:space="preserve">Narodne novine, broj </w:t>
      </w:r>
      <w:r>
        <w:rPr>
          <w:rFonts w:ascii="Times New Roman" w:hAnsi="Times New Roman"/>
          <w:shd w:val="clear" w:color="auto" w:fill="FAFAFA"/>
        </w:rPr>
        <w:t xml:space="preserve"> 125/11 i 144/12) </w:t>
      </w:r>
    </w:p>
    <w:p w:rsidR="00F96B6D" w:rsidRDefault="00F96B6D" w:rsidP="00F96B6D">
      <w:pPr>
        <w:pStyle w:val="ListParagraph"/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– računalni kriminal od čl. 266. do 273.</w:t>
      </w:r>
    </w:p>
    <w:p w:rsidR="00F96B6D" w:rsidRDefault="00F96B6D" w:rsidP="00F96B6D">
      <w:pPr>
        <w:pStyle w:val="ListParagraph"/>
        <w:rPr>
          <w:rFonts w:ascii="Times New Roman" w:hAnsi="Times New Roman"/>
          <w:shd w:val="clear" w:color="auto" w:fill="FAFAFA"/>
        </w:rPr>
      </w:pPr>
    </w:p>
    <w:p w:rsidR="00F96B6D" w:rsidRDefault="00F96B6D" w:rsidP="00712A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Pravilnik o sigurnosti i zaštiti zdravlja pri radu s računalom (</w:t>
      </w:r>
      <w:r>
        <w:rPr>
          <w:rFonts w:ascii="Times New Roman" w:hAnsi="Times New Roman"/>
        </w:rPr>
        <w:t xml:space="preserve">Narodne novine, broj </w:t>
      </w:r>
      <w:r>
        <w:rPr>
          <w:rFonts w:ascii="Times New Roman" w:hAnsi="Times New Roman"/>
          <w:shd w:val="clear" w:color="auto" w:fill="FAFAFA"/>
        </w:rPr>
        <w:t> 69/05)</w:t>
      </w:r>
    </w:p>
    <w:p w:rsidR="00F96B6D" w:rsidRDefault="00F96B6D" w:rsidP="00F96B6D">
      <w:pPr>
        <w:rPr>
          <w:rFonts w:ascii="Times New Roman" w:hAnsi="Times New Roman"/>
          <w:shd w:val="clear" w:color="auto" w:fill="FAFAFA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rPr>
          <w:rFonts w:ascii="Times New Roman" w:hAnsi="Times New Roman"/>
          <w:b/>
          <w:bCs/>
          <w:lang w:eastAsia="hr-HR"/>
        </w:rPr>
      </w:pPr>
    </w:p>
    <w:p w:rsidR="00F96B6D" w:rsidRDefault="00F96B6D" w:rsidP="00F96B6D">
      <w:pPr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>III. UPRAVA ZAUPRAVLJANJE OPERATIVNIM PROGRAMIMA</w:t>
      </w:r>
    </w:p>
    <w:p w:rsidR="00F96B6D" w:rsidRDefault="00F96B6D" w:rsidP="00F96B6D">
      <w:pPr>
        <w:rPr>
          <w:rFonts w:ascii="Times New Roman" w:hAnsi="Times New Roman"/>
          <w:lang w:eastAsia="hr-HR"/>
        </w:rPr>
      </w:pPr>
    </w:p>
    <w:p w:rsidR="00F96B6D" w:rsidRDefault="00F96B6D" w:rsidP="00F96B6D">
      <w:pPr>
        <w:rPr>
          <w:rFonts w:ascii="Times New Roman" w:hAnsi="Times New Roman"/>
          <w:lang w:eastAsia="hr-HR"/>
        </w:rPr>
      </w:pPr>
    </w:p>
    <w:p w:rsidR="00F96B6D" w:rsidRDefault="00F96B6D" w:rsidP="00F96B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Sektor za teritorijalnu suradnju</w:t>
      </w:r>
    </w:p>
    <w:p w:rsidR="00F96B6D" w:rsidRDefault="00F96B6D" w:rsidP="00F96B6D">
      <w:pPr>
        <w:ind w:firstLine="36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</w:t>
      </w:r>
      <w:r>
        <w:rPr>
          <w:rFonts w:ascii="Times New Roman" w:hAnsi="Times New Roman"/>
          <w:lang w:eastAsia="hr-HR"/>
        </w:rPr>
        <w:t>Služba za teritorijalnu suradnju s državama članicama Europske unije</w:t>
      </w:r>
    </w:p>
    <w:p w:rsidR="00F96B6D" w:rsidRDefault="00F96B6D" w:rsidP="00F96B6D">
      <w:pPr>
        <w:ind w:firstLine="36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</w:t>
      </w:r>
      <w:r>
        <w:rPr>
          <w:rFonts w:ascii="Times New Roman" w:hAnsi="Times New Roman"/>
          <w:lang w:eastAsia="hr-HR"/>
        </w:rPr>
        <w:t>Odjel za upravljanje tehničkom pomoći</w:t>
      </w: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both"/>
        <w:rPr>
          <w:rFonts w:ascii="Times New Roman" w:hAnsi="Times New Roman"/>
          <w:u w:val="single"/>
          <w:lang w:eastAsia="hr-HR"/>
        </w:rPr>
      </w:pPr>
    </w:p>
    <w:p w:rsidR="00F96B6D" w:rsidRDefault="00F96B6D" w:rsidP="00F96B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stručni savjetnik – </w:t>
      </w:r>
      <w:r>
        <w:rPr>
          <w:rFonts w:ascii="Times New Roman" w:hAnsi="Times New Roman"/>
          <w:lang w:eastAsia="hr-HR"/>
        </w:rPr>
        <w:t>1 izvršitelj/</w:t>
      </w:r>
      <w:proofErr w:type="spellStart"/>
      <w:r>
        <w:rPr>
          <w:rFonts w:ascii="Times New Roman" w:hAnsi="Times New Roman"/>
          <w:lang w:eastAsia="hr-HR"/>
        </w:rPr>
        <w:t>ica</w:t>
      </w:r>
      <w:proofErr w:type="spellEnd"/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712A09" w:rsidRDefault="00F96B6D" w:rsidP="00F96B6D">
      <w:pPr>
        <w:pStyle w:val="ListParagraph"/>
        <w:numPr>
          <w:ilvl w:val="0"/>
          <w:numId w:val="7"/>
        </w:num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Strateški plan Ministarstva regionalnoga razvoja i fondova Europske unije za razdoblje 2014. – 2016., cilj 3. Razvoj teritorijalne suradnje </w:t>
      </w:r>
    </w:p>
    <w:p w:rsidR="00F96B6D" w:rsidRDefault="00F96B6D" w:rsidP="00712A09">
      <w:pPr>
        <w:pStyle w:val="ListParagraph"/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8" w:history="1">
        <w:r>
          <w:rPr>
            <w:rStyle w:val="Hyperlink"/>
            <w:rFonts w:ascii="Times New Roman" w:hAnsi="Times New Roman"/>
          </w:rPr>
          <w:t>http://www.mrrfeu.hr/UserDocsImages//o%20ministarstvu/Strateski_plan_MRRFEU_2014_2016.pdf</w:t>
        </w:r>
      </w:hyperlink>
      <w:r>
        <w:rPr>
          <w:rFonts w:ascii="Times New Roman" w:hAnsi="Times New Roman"/>
        </w:rPr>
        <w:t>)</w:t>
      </w:r>
    </w:p>
    <w:p w:rsidR="00712A09" w:rsidRDefault="00F96B6D" w:rsidP="00F96B6D">
      <w:pPr>
        <w:pStyle w:val="ListParagraph"/>
        <w:numPr>
          <w:ilvl w:val="0"/>
          <w:numId w:val="7"/>
        </w:num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Operativni program – Prekogranični program Mađarska - Hrvatska 2007.-2013. </w:t>
      </w:r>
    </w:p>
    <w:p w:rsidR="00F96B6D" w:rsidRDefault="00F96B6D" w:rsidP="00712A09">
      <w:pPr>
        <w:pStyle w:val="ListParagraph"/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9" w:history="1">
        <w:r>
          <w:rPr>
            <w:rStyle w:val="Hyperlink"/>
            <w:rFonts w:ascii="Times New Roman" w:hAnsi="Times New Roman"/>
          </w:rPr>
          <w:t>http://www.hu-hr-ipa.com/en/downloads</w:t>
        </w:r>
      </w:hyperlink>
      <w:r>
        <w:rPr>
          <w:rFonts w:ascii="Times New Roman" w:hAnsi="Times New Roman"/>
        </w:rPr>
        <w:t>)</w:t>
      </w:r>
    </w:p>
    <w:p w:rsidR="00712A09" w:rsidRDefault="00F96B6D" w:rsidP="00F96B6D">
      <w:pPr>
        <w:pStyle w:val="ListParagraph"/>
        <w:numPr>
          <w:ilvl w:val="0"/>
          <w:numId w:val="7"/>
        </w:num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Operativni program – Prekogranični program Hrvatska – Slovenija 2007.-2013. </w:t>
      </w:r>
    </w:p>
    <w:p w:rsidR="00F96B6D" w:rsidRDefault="00F96B6D" w:rsidP="00712A09">
      <w:pPr>
        <w:pStyle w:val="ListParagraph"/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10" w:history="1">
        <w:r>
          <w:rPr>
            <w:rStyle w:val="Hyperlink"/>
            <w:rFonts w:ascii="Times New Roman" w:hAnsi="Times New Roman"/>
          </w:rPr>
          <w:t>http://www.si-hr.eu/program_hr/category/operational_programme/</w:t>
        </w:r>
      </w:hyperlink>
      <w:r>
        <w:rPr>
          <w:rFonts w:ascii="Times New Roman" w:hAnsi="Times New Roman"/>
        </w:rPr>
        <w:t>)</w:t>
      </w:r>
    </w:p>
    <w:p w:rsidR="00F96B6D" w:rsidRDefault="00F96B6D" w:rsidP="00F96B6D">
      <w:pPr>
        <w:pStyle w:val="ListParagraph"/>
        <w:numPr>
          <w:ilvl w:val="0"/>
          <w:numId w:val="7"/>
        </w:num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Operativni program – IPA program Jadranska prekogranična suradnja 2007.-2013. (</w:t>
      </w:r>
      <w:hyperlink r:id="rId11" w:history="1">
        <w:r>
          <w:rPr>
            <w:rStyle w:val="Hyperlink"/>
            <w:rFonts w:ascii="Times New Roman" w:hAnsi="Times New Roman"/>
          </w:rPr>
          <w:t>http://www.adriaticipacbc.org/index.asp?page=interna&amp;level=documents</w:t>
        </w:r>
      </w:hyperlink>
      <w:r>
        <w:rPr>
          <w:rFonts w:ascii="Times New Roman" w:hAnsi="Times New Roman"/>
        </w:rPr>
        <w:t>)</w:t>
      </w: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Služba za prekograničnu suradnju s državama nečlanicama Europske unije</w:t>
      </w:r>
    </w:p>
    <w:p w:rsidR="00F96B6D" w:rsidRDefault="00F96B6D" w:rsidP="00F96B6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Odjel za vanjske programe prekogranične suradnje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viši stručni savjetnik</w:t>
      </w:r>
      <w:r>
        <w:rPr>
          <w:rFonts w:ascii="Times New Roman" w:hAnsi="Times New Roman"/>
        </w:rPr>
        <w:t xml:space="preserve"> – 1 izvršitelj/</w:t>
      </w:r>
      <w:proofErr w:type="spellStart"/>
      <w:r>
        <w:rPr>
          <w:rFonts w:ascii="Times New Roman" w:hAnsi="Times New Roman"/>
        </w:rPr>
        <w:t>ica</w:t>
      </w:r>
      <w:proofErr w:type="spellEnd"/>
    </w:p>
    <w:p w:rsidR="00F96B6D" w:rsidRDefault="00F96B6D" w:rsidP="00F96B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stručni savjetnik </w:t>
      </w:r>
      <w:r>
        <w:rPr>
          <w:rFonts w:ascii="Times New Roman" w:hAnsi="Times New Roman"/>
        </w:rPr>
        <w:t>– 1 izvršitelj/</w:t>
      </w:r>
      <w:proofErr w:type="spellStart"/>
      <w:r>
        <w:rPr>
          <w:rFonts w:ascii="Times New Roman" w:hAnsi="Times New Roman"/>
        </w:rPr>
        <w:t>ica</w:t>
      </w:r>
      <w:proofErr w:type="spellEnd"/>
    </w:p>
    <w:p w:rsidR="00F96B6D" w:rsidRDefault="00F96B6D" w:rsidP="00F96B6D">
      <w:pPr>
        <w:rPr>
          <w:rFonts w:ascii="Times New Roman" w:hAnsi="Times New Roman"/>
        </w:rPr>
      </w:pPr>
    </w:p>
    <w:p w:rsidR="00712A09" w:rsidRDefault="00F96B6D" w:rsidP="00F96B6D">
      <w:pPr>
        <w:pStyle w:val="ListParagraph"/>
        <w:numPr>
          <w:ilvl w:val="0"/>
          <w:numId w:val="8"/>
        </w:num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Strateški plan Ministarstva regionalnoga razvoja i fondova Europske unije za razdoblje 2014. – 2016., cilj 3. Razvoj teritorijalne suradnje </w:t>
      </w:r>
    </w:p>
    <w:p w:rsidR="00F96B6D" w:rsidRDefault="00F96B6D" w:rsidP="00712A09">
      <w:pPr>
        <w:pStyle w:val="ListParagraph"/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12" w:history="1">
        <w:r>
          <w:rPr>
            <w:rStyle w:val="Hyperlink"/>
            <w:rFonts w:ascii="Times New Roman" w:hAnsi="Times New Roman"/>
          </w:rPr>
          <w:t>http://www.mrrfeu.hr/UserDocsImages//o%20ministarstvu/Strateski_plan_MRRFEU_2014_2016.pdf</w:t>
        </w:r>
      </w:hyperlink>
      <w:r>
        <w:rPr>
          <w:rFonts w:ascii="Times New Roman" w:hAnsi="Times New Roman"/>
        </w:rPr>
        <w:t xml:space="preserve">) </w:t>
      </w:r>
    </w:p>
    <w:p w:rsidR="00712A09" w:rsidRDefault="00F96B6D" w:rsidP="00F96B6D">
      <w:pPr>
        <w:pStyle w:val="ListParagraph"/>
        <w:numPr>
          <w:ilvl w:val="0"/>
          <w:numId w:val="8"/>
        </w:num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Operativni program – IPA prekogranični program Hrvatska – Bosna i Hercegovina 2007.-2013.</w:t>
      </w:r>
    </w:p>
    <w:p w:rsidR="00F96B6D" w:rsidRDefault="00F96B6D" w:rsidP="00712A09">
      <w:pPr>
        <w:pStyle w:val="ListParagraph"/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13" w:history="1">
        <w:r>
          <w:rPr>
            <w:rStyle w:val="Hyperlink"/>
            <w:rFonts w:ascii="Times New Roman" w:hAnsi="Times New Roman"/>
          </w:rPr>
          <w:t>http://www.cbc-cro-bih.net/hr/preuzimanje-dokumenata/programskinatjeajni-dokumenti.html</w:t>
        </w:r>
      </w:hyperlink>
      <w:r>
        <w:rPr>
          <w:rFonts w:ascii="Times New Roman" w:hAnsi="Times New Roman"/>
        </w:rPr>
        <w:t xml:space="preserve">) </w:t>
      </w:r>
    </w:p>
    <w:p w:rsidR="00712A09" w:rsidRDefault="00F96B6D" w:rsidP="00F96B6D">
      <w:pPr>
        <w:pStyle w:val="ListParagraph"/>
        <w:numPr>
          <w:ilvl w:val="0"/>
          <w:numId w:val="8"/>
        </w:num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Operativni program – IPA prekogranični program Hrvatska – Srbija 2007.-2013. </w:t>
      </w:r>
    </w:p>
    <w:p w:rsidR="00712A09" w:rsidRDefault="00712A09" w:rsidP="00712A09">
      <w:pPr>
        <w:pStyle w:val="ListParagraph"/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14" w:history="1">
        <w:r>
          <w:rPr>
            <w:rStyle w:val="Hyperlink"/>
            <w:rFonts w:ascii="Times New Roman" w:hAnsi="Times New Roman"/>
          </w:rPr>
          <w:t>http://www.croatia-serbia.com/index.php?option=com_content&amp;view=article&amp;id=43&amp;Itemid=5&amp;lang=hr</w:t>
        </w:r>
      </w:hyperlink>
      <w:r>
        <w:t>)</w:t>
      </w:r>
    </w:p>
    <w:p w:rsidR="00F96B6D" w:rsidRDefault="00F96B6D" w:rsidP="00F96B6D">
      <w:pPr>
        <w:pStyle w:val="ListParagraph"/>
        <w:numPr>
          <w:ilvl w:val="0"/>
          <w:numId w:val="8"/>
        </w:numPr>
        <w:spacing w:after="160" w:line="252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Operativni program IPA prekogranični program Hrvatska – Crna Gora 2007.-2013. (</w:t>
      </w:r>
      <w:hyperlink r:id="rId15" w:history="1">
        <w:r>
          <w:rPr>
            <w:rStyle w:val="Hyperlink"/>
            <w:rFonts w:ascii="Times New Roman" w:hAnsi="Times New Roman"/>
          </w:rPr>
          <w:t>http://cbccro-mne.org/hr/dokumenti.html</w:t>
        </w:r>
      </w:hyperlink>
      <w:r>
        <w:rPr>
          <w:rFonts w:ascii="Times New Roman" w:hAnsi="Times New Roman"/>
        </w:rPr>
        <w:t>)</w:t>
      </w: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</w:p>
    <w:p w:rsidR="00F96B6D" w:rsidRDefault="00F96B6D" w:rsidP="00F96B6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UPRAVA ZA REGIONALNI RAZVOJ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Sektor za otoke</w:t>
      </w:r>
    </w:p>
    <w:p w:rsidR="00F96B6D" w:rsidRDefault="00F96B6D" w:rsidP="00F96B6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Služba za politiku razvoja otoka</w:t>
      </w:r>
    </w:p>
    <w:p w:rsidR="00F96B6D" w:rsidRDefault="00F96B6D" w:rsidP="00F96B6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Odjel za razvojnu politiku otoka i međunarodnu suradnju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stručni savjetnik</w:t>
      </w:r>
      <w:r>
        <w:rPr>
          <w:rFonts w:ascii="Times New Roman" w:hAnsi="Times New Roman"/>
        </w:rPr>
        <w:t xml:space="preserve"> – 1 izvršitelj/</w:t>
      </w:r>
      <w:proofErr w:type="spellStart"/>
      <w:r>
        <w:rPr>
          <w:rFonts w:ascii="Times New Roman" w:hAnsi="Times New Roman"/>
        </w:rPr>
        <w:t>ica</w:t>
      </w:r>
      <w:proofErr w:type="spellEnd"/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rPr>
          <w:rFonts w:ascii="Times New Roman" w:hAnsi="Times New Roman"/>
          <w:u w:val="single"/>
        </w:rPr>
      </w:pPr>
    </w:p>
    <w:p w:rsidR="00F96B6D" w:rsidRDefault="00F96B6D" w:rsidP="00F96B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otocima (Narodne novine, broj 34/99, 149/99, 32/02, 33/06)</w:t>
      </w:r>
    </w:p>
    <w:p w:rsidR="00F96B6D" w:rsidRDefault="00F96B6D" w:rsidP="00F96B6D">
      <w:pPr>
        <w:jc w:val="both"/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javnoj nabavi (Narodne novine, broj 90/11 i 83/13)</w:t>
      </w:r>
    </w:p>
    <w:p w:rsidR="00F96B6D" w:rsidRDefault="00F96B6D" w:rsidP="00F96B6D">
      <w:pPr>
        <w:pStyle w:val="ListParagraph"/>
        <w:jc w:val="both"/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prostornom uređenju i gradnji (Narodne novine, broj 76/07, 38/09, 55/11, 90/11 i 50/12)</w:t>
      </w:r>
    </w:p>
    <w:p w:rsidR="00F96B6D" w:rsidRDefault="00F96B6D" w:rsidP="00F96B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općem upravnom postupku (Narodne novine, broj 47/09)</w:t>
      </w:r>
    </w:p>
    <w:p w:rsidR="00F96B6D" w:rsidRDefault="00F96B6D" w:rsidP="00F96B6D">
      <w:pPr>
        <w:jc w:val="both"/>
        <w:rPr>
          <w:rFonts w:ascii="Times New Roman" w:hAnsi="Times New Roman"/>
        </w:rPr>
      </w:pPr>
    </w:p>
    <w:p w:rsidR="00F96B6D" w:rsidRDefault="00F96B6D" w:rsidP="00F96B6D">
      <w:pPr>
        <w:jc w:val="both"/>
        <w:rPr>
          <w:rFonts w:ascii="Times New Roman" w:hAnsi="Times New Roman"/>
        </w:rPr>
      </w:pPr>
    </w:p>
    <w:p w:rsidR="0009032E" w:rsidRDefault="0009032E" w:rsidP="00F96B6D">
      <w:pPr>
        <w:jc w:val="both"/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Sektor za provedbu razvojnih programa</w:t>
      </w:r>
    </w:p>
    <w:p w:rsidR="00F96B6D" w:rsidRDefault="00F96B6D" w:rsidP="00F96B6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Služba za pripremu i provedbu razvojnih programa</w:t>
      </w:r>
    </w:p>
    <w:p w:rsidR="00F96B6D" w:rsidRDefault="00F96B6D" w:rsidP="00F96B6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Odjel za ocjenjivanje, ugovaranje i praćenje razvojnih projekata</w:t>
      </w:r>
    </w:p>
    <w:p w:rsidR="00F96B6D" w:rsidRDefault="00F96B6D" w:rsidP="00F96B6D">
      <w:pPr>
        <w:jc w:val="both"/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viši stručni savjetnik</w:t>
      </w:r>
      <w:r>
        <w:rPr>
          <w:rFonts w:ascii="Times New Roman" w:hAnsi="Times New Roman"/>
        </w:rPr>
        <w:t xml:space="preserve"> – 1 izvršitelj/</w:t>
      </w:r>
      <w:proofErr w:type="spellStart"/>
      <w:r>
        <w:rPr>
          <w:rFonts w:ascii="Times New Roman" w:hAnsi="Times New Roman"/>
        </w:rPr>
        <w:t>ica</w:t>
      </w:r>
      <w:proofErr w:type="spellEnd"/>
    </w:p>
    <w:p w:rsidR="00F96B6D" w:rsidRDefault="00F96B6D" w:rsidP="00F96B6D">
      <w:pPr>
        <w:ind w:left="360"/>
        <w:jc w:val="both"/>
        <w:rPr>
          <w:rFonts w:ascii="Times New Roman" w:hAnsi="Times New Roman"/>
        </w:rPr>
      </w:pPr>
    </w:p>
    <w:p w:rsidR="00F96B6D" w:rsidRDefault="00F96B6D" w:rsidP="00F96B6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 Zakon o prostornom uređenju i gradnji (Narodne novine, broj 76/07, 38/09, 55/11, 90/11 i </w:t>
      </w:r>
    </w:p>
    <w:p w:rsidR="00F96B6D" w:rsidRDefault="00F96B6D" w:rsidP="00F96B6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50/12)</w:t>
      </w:r>
    </w:p>
    <w:p w:rsidR="00F96B6D" w:rsidRDefault="00F96B6D" w:rsidP="00F96B6D">
      <w:pPr>
        <w:jc w:val="both"/>
        <w:rPr>
          <w:rFonts w:ascii="Times New Roman" w:hAnsi="Times New Roman"/>
        </w:rPr>
      </w:pPr>
    </w:p>
    <w:p w:rsidR="0009032E" w:rsidRDefault="0009032E" w:rsidP="00F96B6D">
      <w:pPr>
        <w:jc w:val="both"/>
        <w:rPr>
          <w:rFonts w:ascii="Times New Roman" w:hAnsi="Times New Roman"/>
        </w:rPr>
      </w:pPr>
    </w:p>
    <w:p w:rsidR="0009032E" w:rsidRDefault="0009032E" w:rsidP="00F96B6D">
      <w:pPr>
        <w:jc w:val="both"/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Sektor za provedbu razvojnih programa</w:t>
      </w:r>
    </w:p>
    <w:p w:rsidR="00F96B6D" w:rsidRDefault="00F96B6D" w:rsidP="00F96B6D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Služba za podršku razvojnim projektima</w:t>
      </w:r>
    </w:p>
    <w:p w:rsidR="00F96B6D" w:rsidRDefault="00F96B6D" w:rsidP="00F96B6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Odjel za pripremu projekata</w:t>
      </w:r>
    </w:p>
    <w:p w:rsidR="00F96B6D" w:rsidRDefault="00F96B6D" w:rsidP="00F96B6D">
      <w:pPr>
        <w:jc w:val="both"/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viši stručni savjetnik</w:t>
      </w:r>
      <w:r>
        <w:rPr>
          <w:rFonts w:ascii="Times New Roman" w:hAnsi="Times New Roman"/>
        </w:rPr>
        <w:t xml:space="preserve"> – 1 izvršitelj/</w:t>
      </w:r>
      <w:proofErr w:type="spellStart"/>
      <w:r>
        <w:rPr>
          <w:rFonts w:ascii="Times New Roman" w:hAnsi="Times New Roman"/>
        </w:rPr>
        <w:t>ica</w:t>
      </w:r>
      <w:proofErr w:type="spellEnd"/>
    </w:p>
    <w:p w:rsidR="00F96B6D" w:rsidRDefault="00F96B6D" w:rsidP="00F96B6D">
      <w:pPr>
        <w:jc w:val="both"/>
        <w:rPr>
          <w:rFonts w:ascii="Times New Roman" w:hAnsi="Times New Roman"/>
          <w:u w:val="single"/>
        </w:rPr>
      </w:pPr>
    </w:p>
    <w:p w:rsidR="00F96B6D" w:rsidRDefault="00F96B6D" w:rsidP="00F96B6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Zakon o prostornom uređenju i gradnji (Narodne novine, broj 76/07, 38/09, 55/11, 90/11 i </w:t>
      </w:r>
    </w:p>
    <w:p w:rsidR="00F96B6D" w:rsidRDefault="00F96B6D" w:rsidP="00F96B6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50/12)</w:t>
      </w:r>
    </w:p>
    <w:p w:rsidR="00F96B6D" w:rsidRDefault="00F96B6D" w:rsidP="00F96B6D">
      <w:pPr>
        <w:rPr>
          <w:rFonts w:ascii="Times New Roman" w:hAnsi="Times New Roman"/>
        </w:rPr>
      </w:pPr>
    </w:p>
    <w:p w:rsidR="0009032E" w:rsidRDefault="0009032E" w:rsidP="00F96B6D">
      <w:pPr>
        <w:rPr>
          <w:rFonts w:ascii="Times New Roman" w:hAnsi="Times New Roman"/>
        </w:rPr>
      </w:pPr>
    </w:p>
    <w:p w:rsidR="0009032E" w:rsidRDefault="0009032E" w:rsidP="00F96B6D">
      <w:pPr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Sektor za provedbu razvojnih programa</w:t>
      </w:r>
    </w:p>
    <w:p w:rsidR="00F96B6D" w:rsidRDefault="00F96B6D" w:rsidP="00F96B6D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Služba za podršku razvojnim projektima</w:t>
      </w:r>
    </w:p>
    <w:p w:rsidR="00F96B6D" w:rsidRDefault="00F96B6D" w:rsidP="00F96B6D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Odjel za provedbu projekata</w:t>
      </w:r>
    </w:p>
    <w:p w:rsidR="00F96B6D" w:rsidRDefault="00F96B6D" w:rsidP="00F96B6D">
      <w:pPr>
        <w:rPr>
          <w:rFonts w:ascii="Times New Roman" w:hAnsi="Times New Roman"/>
        </w:rPr>
      </w:pPr>
    </w:p>
    <w:p w:rsidR="00F96B6D" w:rsidRDefault="00F96B6D" w:rsidP="00F96B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stručni suradnik</w:t>
      </w:r>
      <w:r>
        <w:rPr>
          <w:rFonts w:ascii="Times New Roman" w:hAnsi="Times New Roman"/>
        </w:rPr>
        <w:t xml:space="preserve"> – 1 izvršitelj/</w:t>
      </w:r>
      <w:proofErr w:type="spellStart"/>
      <w:r>
        <w:rPr>
          <w:rFonts w:ascii="Times New Roman" w:hAnsi="Times New Roman"/>
        </w:rPr>
        <w:t>ica</w:t>
      </w:r>
      <w:proofErr w:type="spellEnd"/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Zakon o prostornom uređenju i gradnji (Narodne novine, broj 76/07, 38/09, 55/11, 90/11 i </w:t>
      </w:r>
    </w:p>
    <w:p w:rsidR="00F96B6D" w:rsidRDefault="00F96B6D" w:rsidP="00F96B6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50/12)</w:t>
      </w:r>
    </w:p>
    <w:p w:rsidR="00F96B6D" w:rsidRDefault="00F96B6D" w:rsidP="00F96B6D">
      <w:pPr>
        <w:rPr>
          <w:rFonts w:ascii="Times New Roman" w:hAnsi="Times New Roman"/>
          <w:u w:val="single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 w:rsidP="00F96B6D">
      <w:pPr>
        <w:jc w:val="center"/>
        <w:rPr>
          <w:rFonts w:ascii="Times New Roman" w:hAnsi="Times New Roman"/>
          <w:lang w:eastAsia="hr-HR"/>
        </w:rPr>
      </w:pPr>
    </w:p>
    <w:p w:rsidR="00F96B6D" w:rsidRDefault="00F96B6D"/>
    <w:p w:rsidR="00F96B6D" w:rsidRDefault="00F96B6D"/>
    <w:sectPr w:rsidR="00F96B6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3A" w:rsidRDefault="0097183A" w:rsidP="0009032E">
      <w:r>
        <w:separator/>
      </w:r>
    </w:p>
  </w:endnote>
  <w:endnote w:type="continuationSeparator" w:id="0">
    <w:p w:rsidR="0097183A" w:rsidRDefault="0097183A" w:rsidP="0009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229670"/>
      <w:docPartObj>
        <w:docPartGallery w:val="Page Numbers (Bottom of Page)"/>
        <w:docPartUnique/>
      </w:docPartObj>
    </w:sdtPr>
    <w:sdtContent>
      <w:p w:rsidR="0009032E" w:rsidRDefault="000903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61">
          <w:rPr>
            <w:noProof/>
          </w:rPr>
          <w:t>5</w:t>
        </w:r>
        <w:r>
          <w:fldChar w:fldCharType="end"/>
        </w:r>
      </w:p>
    </w:sdtContent>
  </w:sdt>
  <w:p w:rsidR="0009032E" w:rsidRDefault="00090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3A" w:rsidRDefault="0097183A" w:rsidP="0009032E">
      <w:r>
        <w:separator/>
      </w:r>
    </w:p>
  </w:footnote>
  <w:footnote w:type="continuationSeparator" w:id="0">
    <w:p w:rsidR="0097183A" w:rsidRDefault="0097183A" w:rsidP="0009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B35"/>
    <w:multiLevelType w:val="hybridMultilevel"/>
    <w:tmpl w:val="719ABC3C"/>
    <w:lvl w:ilvl="0" w:tplc="BF9AF27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28A6"/>
    <w:multiLevelType w:val="hybridMultilevel"/>
    <w:tmpl w:val="5C2A153C"/>
    <w:lvl w:ilvl="0" w:tplc="0C72E7F6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293"/>
    <w:multiLevelType w:val="hybridMultilevel"/>
    <w:tmpl w:val="3B904DC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1520"/>
    <w:multiLevelType w:val="hybridMultilevel"/>
    <w:tmpl w:val="26E82002"/>
    <w:lvl w:ilvl="0" w:tplc="92FE99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87ECD"/>
    <w:multiLevelType w:val="hybridMultilevel"/>
    <w:tmpl w:val="A2C83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6FC1"/>
    <w:multiLevelType w:val="hybridMultilevel"/>
    <w:tmpl w:val="719ABC3C"/>
    <w:lvl w:ilvl="0" w:tplc="BF9AF27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55144"/>
    <w:multiLevelType w:val="hybridMultilevel"/>
    <w:tmpl w:val="D2548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83614"/>
    <w:multiLevelType w:val="hybridMultilevel"/>
    <w:tmpl w:val="DF2C3EC8"/>
    <w:lvl w:ilvl="0" w:tplc="9544E1EC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72D41"/>
    <w:multiLevelType w:val="hybridMultilevel"/>
    <w:tmpl w:val="C6486C3E"/>
    <w:lvl w:ilvl="0" w:tplc="ADD09D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173F4"/>
    <w:multiLevelType w:val="hybridMultilevel"/>
    <w:tmpl w:val="A4D8A292"/>
    <w:lvl w:ilvl="0" w:tplc="836A22D4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3059A"/>
    <w:multiLevelType w:val="hybridMultilevel"/>
    <w:tmpl w:val="1ACC7504"/>
    <w:lvl w:ilvl="0" w:tplc="6F685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D"/>
    <w:rsid w:val="0009032E"/>
    <w:rsid w:val="00712A09"/>
    <w:rsid w:val="0097183A"/>
    <w:rsid w:val="00B20561"/>
    <w:rsid w:val="00F056C7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B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3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3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2E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12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B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3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3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2E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12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feu.hr/UserDocsImages/o%20ministarstvu/Strateski_plan_MRRFEU_2014_2016.pdf" TargetMode="External"/><Relationship Id="rId13" Type="http://schemas.openxmlformats.org/officeDocument/2006/relationships/hyperlink" Target="http://www.cbc-cro-bih.net/hr/preuzimanje-dokumenata/programskinatjeajni-dokumenti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rrfeu.hr/UserDocsImages/o%20ministarstvu/Strateski_plan_MRRFEU_2014_201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iaticipacbc.org/index.asp?page=interna&amp;level=docu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ccro-mne.org/hr/dokumenti.html" TargetMode="External"/><Relationship Id="rId10" Type="http://schemas.openxmlformats.org/officeDocument/2006/relationships/hyperlink" Target="http://www.si-hr.eu/program_hr/category/operational_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-hr-ipa.com/en/downloads" TargetMode="External"/><Relationship Id="rId14" Type="http://schemas.openxmlformats.org/officeDocument/2006/relationships/hyperlink" Target="http://www.croatia-serbia.com/index.php?option=com_content&amp;view=article&amp;id=43&amp;Itemid=5&amp;lang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4</cp:revision>
  <cp:lastPrinted>2013-10-11T11:04:00Z</cp:lastPrinted>
  <dcterms:created xsi:type="dcterms:W3CDTF">2013-10-11T10:47:00Z</dcterms:created>
  <dcterms:modified xsi:type="dcterms:W3CDTF">2013-10-11T11:05:00Z</dcterms:modified>
</cp:coreProperties>
</file>